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A3A9" w14:textId="7EC8EBB0" w:rsidR="00E67331" w:rsidRDefault="002D39E6">
      <w:r>
        <w:rPr>
          <w:noProof/>
        </w:rPr>
        <w:drawing>
          <wp:inline distT="0" distB="0" distL="0" distR="0" wp14:anchorId="25271150" wp14:editId="3F717601">
            <wp:extent cx="5943600" cy="1398905"/>
            <wp:effectExtent l="0" t="0" r="0" b="0"/>
            <wp:docPr id="1" name="Picture 1" descr="A picture containing image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mage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6AB48" w14:textId="4C0933DB" w:rsidR="002D39E6" w:rsidRPr="0015038A" w:rsidRDefault="002D39E6" w:rsidP="002D39E6">
      <w:pPr>
        <w:jc w:val="center"/>
        <w:rPr>
          <w:b/>
          <w:bCs/>
          <w:sz w:val="28"/>
          <w:szCs w:val="28"/>
        </w:rPr>
      </w:pPr>
      <w:r w:rsidRPr="769F383F">
        <w:rPr>
          <w:b/>
          <w:bCs/>
          <w:sz w:val="28"/>
          <w:szCs w:val="28"/>
        </w:rPr>
        <w:t>Process for completing Honors Contracts</w:t>
      </w:r>
      <w:r w:rsidR="20EFB424" w:rsidRPr="769F383F">
        <w:rPr>
          <w:b/>
          <w:bCs/>
          <w:sz w:val="28"/>
          <w:szCs w:val="28"/>
        </w:rPr>
        <w:t xml:space="preserve"> Fall 2023</w:t>
      </w:r>
    </w:p>
    <w:p w14:paraId="7157820B" w14:textId="3C9F0B26" w:rsidR="002D39E6" w:rsidRDefault="002D39E6" w:rsidP="002D39E6"/>
    <w:p w14:paraId="3C7B8D91" w14:textId="5071975E" w:rsidR="002D39E6" w:rsidRDefault="002D39E6" w:rsidP="002D39E6">
      <w:pPr>
        <w:pStyle w:val="ListParagraph"/>
        <w:numPr>
          <w:ilvl w:val="0"/>
          <w:numId w:val="2"/>
        </w:numPr>
      </w:pPr>
      <w:r>
        <w:t xml:space="preserve">Consider what project you might like to do that is “above and beyond” the course requirements. </w:t>
      </w:r>
      <w:r w:rsidR="00CA5202">
        <w:t xml:space="preserve">A good place to start is with the syllabus. </w:t>
      </w:r>
      <w:r>
        <w:t>Maybe there is a topic you would like to investigate more deeply. Perhaps there is a book on a topic related to the course that you would like to read and analyze. Think of a few options.</w:t>
      </w:r>
    </w:p>
    <w:p w14:paraId="30C8D8A0" w14:textId="77777777" w:rsidR="00CA5202" w:rsidRDefault="00CA5202" w:rsidP="00CA5202">
      <w:pPr>
        <w:pStyle w:val="ListParagraph"/>
      </w:pPr>
    </w:p>
    <w:p w14:paraId="7C79A773" w14:textId="1A17FAB2" w:rsidR="002D39E6" w:rsidRDefault="002D39E6" w:rsidP="002D39E6">
      <w:pPr>
        <w:pStyle w:val="ListParagraph"/>
        <w:numPr>
          <w:ilvl w:val="0"/>
          <w:numId w:val="2"/>
        </w:numPr>
      </w:pPr>
      <w:r>
        <w:t xml:space="preserve">Make an appointment to talk to the professor about your ideas. Let them know </w:t>
      </w:r>
      <w:r w:rsidR="52C4A292">
        <w:t xml:space="preserve">that </w:t>
      </w:r>
      <w:r>
        <w:t xml:space="preserve">you have an idea or two for an Honors contract, and would like to meet </w:t>
      </w:r>
      <w:r w:rsidR="00CA5202">
        <w:t>to get their input.</w:t>
      </w:r>
      <w:r>
        <w:t xml:space="preserve"> </w:t>
      </w:r>
      <w:r w:rsidRPr="769F383F">
        <w:rPr>
          <w:b/>
          <w:bCs/>
        </w:rPr>
        <w:t>Contracts are due by Friday</w:t>
      </w:r>
      <w:r w:rsidR="00F12B46">
        <w:rPr>
          <w:b/>
          <w:bCs/>
        </w:rPr>
        <w:t>, September 22</w:t>
      </w:r>
      <w:r>
        <w:t>, so plan accordingly.</w:t>
      </w:r>
      <w:r w:rsidR="00CA5202">
        <w:t xml:space="preserve"> The best contracts are those that have specific details about the project. For instance, “I will write a 7-10 page paper on the</w:t>
      </w:r>
      <w:r w:rsidR="00F12B46">
        <w:t xml:space="preserve"> </w:t>
      </w:r>
      <w:proofErr w:type="gramStart"/>
      <w:r w:rsidR="00F12B46">
        <w:t xml:space="preserve">social </w:t>
      </w:r>
      <w:r w:rsidR="00CA5202">
        <w:t xml:space="preserve"> impact</w:t>
      </w:r>
      <w:proofErr w:type="gramEnd"/>
      <w:r w:rsidR="00CA5202">
        <w:t xml:space="preserve"> of </w:t>
      </w:r>
      <w:r w:rsidR="00F12B46">
        <w:t xml:space="preserve">online </w:t>
      </w:r>
      <w:r w:rsidR="00CA5202">
        <w:t>teaching, using APA format, and at least 6 peer-reviewed citations” is better than “I will write a 10 page paper on a topic related to the class.”</w:t>
      </w:r>
      <w:r>
        <w:t xml:space="preserve"> </w:t>
      </w:r>
      <w:r w:rsidR="00CA5202">
        <w:t>Ideally, the contract will have a check-in point mid-way through the semester. This allows the professor to give you feedback before the work is completed.</w:t>
      </w:r>
    </w:p>
    <w:p w14:paraId="7D4BFBAA" w14:textId="20A21084" w:rsidR="002D39E6" w:rsidRPr="008E6322" w:rsidRDefault="002D39E6" w:rsidP="002D39E6">
      <w:pPr>
        <w:ind w:left="720"/>
        <w:rPr>
          <w:rFonts w:eastAsiaTheme="minorEastAsia"/>
          <w:color w:val="000000" w:themeColor="text1"/>
        </w:rPr>
      </w:pPr>
      <w:r>
        <w:t>After talking to the professor and firming up the plan, complete the online contract.</w:t>
      </w:r>
      <w:r w:rsidRPr="002D39E6">
        <w:t xml:space="preserve"> </w:t>
      </w:r>
      <w:r>
        <w:t>There is a link to the </w:t>
      </w:r>
      <w:r w:rsidRPr="5C67B199">
        <w:rPr>
          <w:b/>
          <w:bCs/>
        </w:rPr>
        <w:t>Honors</w:t>
      </w:r>
      <w:r>
        <w:t> </w:t>
      </w:r>
      <w:r w:rsidRPr="5C67B199">
        <w:rPr>
          <w:b/>
          <w:bCs/>
        </w:rPr>
        <w:t>Contract Form</w:t>
      </w:r>
      <w:r>
        <w:t xml:space="preserve"> on the Honors web page (in the </w:t>
      </w:r>
      <w:r w:rsidRPr="5C67B199">
        <w:rPr>
          <w:b/>
          <w:bCs/>
        </w:rPr>
        <w:t>Contracts and Forms</w:t>
      </w:r>
      <w:r>
        <w:t xml:space="preserve"> tab). </w:t>
      </w:r>
      <w:hyperlink r:id="rId9">
        <w:r w:rsidRPr="5C67B199">
          <w:rPr>
            <w:rStyle w:val="Hyperlink"/>
          </w:rPr>
          <w:t>https://www.hartford.edu/academics/honors-program/current-student-resources/forms.aspx</w:t>
        </w:r>
      </w:hyperlink>
    </w:p>
    <w:p w14:paraId="7AE3937D" w14:textId="5BD9E395" w:rsidR="002D39E6" w:rsidRDefault="002D39E6" w:rsidP="002D39E6">
      <w:pPr>
        <w:pStyle w:val="ListParagraph"/>
        <w:numPr>
          <w:ilvl w:val="0"/>
          <w:numId w:val="2"/>
        </w:numPr>
      </w:pPr>
      <w:r w:rsidRPr="002D39E6">
        <w:t xml:space="preserve">It is important to note that when filling out the Honors Contract Form, the e-mail address for both the student and the professor MUST be a </w:t>
      </w:r>
      <w:r w:rsidRPr="00F12B46">
        <w:rPr>
          <w:b/>
        </w:rPr>
        <w:t>hartford.edu</w:t>
      </w:r>
      <w:r w:rsidRPr="002D39E6">
        <w:t xml:space="preserve"> address. Please double check to ensure that the e-mail address is spelled correctly. It must include @hartford.edu. If there are two (or more) instructors for the course, only </w:t>
      </w:r>
      <w:r w:rsidRPr="00F12B46">
        <w:rPr>
          <w:b/>
        </w:rPr>
        <w:t>one</w:t>
      </w:r>
      <w:r w:rsidRPr="002D39E6">
        <w:t xml:space="preserve"> instructor can receive the contract; the system will not recognize more than one e-mail address</w:t>
      </w:r>
      <w:r>
        <w:t>.</w:t>
      </w:r>
    </w:p>
    <w:p w14:paraId="50FCA471" w14:textId="77777777" w:rsidR="0015038A" w:rsidRDefault="0015038A" w:rsidP="0015038A">
      <w:pPr>
        <w:pStyle w:val="ListParagraph"/>
      </w:pPr>
    </w:p>
    <w:p w14:paraId="521500A4" w14:textId="3257580E" w:rsidR="00CA5202" w:rsidRDefault="00CA5202" w:rsidP="769F383F">
      <w:pPr>
        <w:pStyle w:val="ListParagraph"/>
        <w:numPr>
          <w:ilvl w:val="0"/>
          <w:numId w:val="2"/>
        </w:numPr>
        <w:rPr>
          <w:b/>
          <w:bCs/>
        </w:rPr>
      </w:pPr>
      <w:r>
        <w:t>You will receive an email when the</w:t>
      </w:r>
      <w:r w:rsidR="0015038A">
        <w:t xml:space="preserve"> professor accepts/rejects the contract. </w:t>
      </w:r>
      <w:r w:rsidR="0015038A" w:rsidRPr="769F383F">
        <w:rPr>
          <w:b/>
          <w:bCs/>
        </w:rPr>
        <w:t>If you do not get an email within one week, please contact the professor to be sure they received the contract.</w:t>
      </w:r>
    </w:p>
    <w:p w14:paraId="558793CE" w14:textId="3E83C1E8" w:rsidR="002D39E6" w:rsidRDefault="002D39E6" w:rsidP="002D39E6">
      <w:pPr>
        <w:pStyle w:val="ListParagraph"/>
      </w:pPr>
    </w:p>
    <w:p w14:paraId="5FB2A624" w14:textId="24F936F1" w:rsidR="002D39E6" w:rsidRDefault="002D39E6" w:rsidP="002D39E6">
      <w:pPr>
        <w:pStyle w:val="ListParagraph"/>
        <w:numPr>
          <w:ilvl w:val="0"/>
          <w:numId w:val="2"/>
        </w:numPr>
      </w:pPr>
      <w:r>
        <w:t>Please note that the work for the contract must be completed before the last day of the regular semester (not during exam week). Also</w:t>
      </w:r>
      <w:r w:rsidR="00F12B46">
        <w:t>,</w:t>
      </w:r>
      <w:bookmarkStart w:id="0" w:name="_GoBack"/>
      <w:bookmarkEnd w:id="0"/>
      <w:r>
        <w:t xml:space="preserve"> be aware that the grade in the class is independent of the work on the contract. If you cannot complete the work for the contract, you will </w:t>
      </w:r>
      <w:r w:rsidR="00CA5202">
        <w:t>not be penalized; you simply will not earn Honors credit for the class.</w:t>
      </w:r>
    </w:p>
    <w:sectPr w:rsidR="002D3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A1FDC"/>
    <w:multiLevelType w:val="hybridMultilevel"/>
    <w:tmpl w:val="809689A0"/>
    <w:lvl w:ilvl="0" w:tplc="0DB2C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F3FB1"/>
    <w:multiLevelType w:val="multilevel"/>
    <w:tmpl w:val="3E5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62540"/>
    <w:multiLevelType w:val="hybridMultilevel"/>
    <w:tmpl w:val="AD0049BE"/>
    <w:lvl w:ilvl="0" w:tplc="321E0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E6"/>
    <w:rsid w:val="0015038A"/>
    <w:rsid w:val="002D39E6"/>
    <w:rsid w:val="003129B7"/>
    <w:rsid w:val="00CA5202"/>
    <w:rsid w:val="00E67331"/>
    <w:rsid w:val="00F12B46"/>
    <w:rsid w:val="00F73412"/>
    <w:rsid w:val="0658137E"/>
    <w:rsid w:val="131F631C"/>
    <w:rsid w:val="20EFB424"/>
    <w:rsid w:val="52C4A292"/>
    <w:rsid w:val="769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0874"/>
  <w15:chartTrackingRefBased/>
  <w15:docId w15:val="{9E49C2DE-9001-40A4-BE46-17478643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9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artford.edu/academics/honors-program/current-student-resources/for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D8E8C74673241BF2748F4CB1122D5" ma:contentTypeVersion="13" ma:contentTypeDescription="Create a new document." ma:contentTypeScope="" ma:versionID="92135b3b60c4121daa30378ab5fbbaad">
  <xsd:schema xmlns:xsd="http://www.w3.org/2001/XMLSchema" xmlns:xs="http://www.w3.org/2001/XMLSchema" xmlns:p="http://schemas.microsoft.com/office/2006/metadata/properties" xmlns:ns3="46406296-391f-4e0d-918f-aa66a90afb16" xmlns:ns4="f85cdb48-1530-4e3e-af92-79a1f949d663" targetNamespace="http://schemas.microsoft.com/office/2006/metadata/properties" ma:root="true" ma:fieldsID="7e1655163ac8accd1d2069301ba31592" ns3:_="" ns4:_="">
    <xsd:import namespace="46406296-391f-4e0d-918f-aa66a90afb16"/>
    <xsd:import namespace="f85cdb48-1530-4e3e-af92-79a1f949d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06296-391f-4e0d-918f-aa66a90af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cdb48-1530-4e3e-af92-79a1f949d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C215F-B6EF-478D-85D4-FD2AB9C09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06296-391f-4e0d-918f-aa66a90afb16"/>
    <ds:schemaRef ds:uri="f85cdb48-1530-4e3e-af92-79a1f949d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0C858-006D-438A-AB36-1B20FC60A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71C89-4B99-4849-895B-AE13E5F03B0B}">
  <ds:schemaRefs>
    <ds:schemaRef ds:uri="http://purl.org/dc/terms/"/>
    <ds:schemaRef ds:uri="http://www.w3.org/XML/1998/namespace"/>
    <ds:schemaRef ds:uri="f85cdb48-1530-4e3e-af92-79a1f949d66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46406296-391f-4e0d-918f-aa66a90afb1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Oakes</dc:creator>
  <cp:keywords/>
  <dc:description/>
  <cp:lastModifiedBy>Oakes, Claudia</cp:lastModifiedBy>
  <cp:revision>2</cp:revision>
  <cp:lastPrinted>2022-10-05T20:03:00Z</cp:lastPrinted>
  <dcterms:created xsi:type="dcterms:W3CDTF">2023-08-28T21:51:00Z</dcterms:created>
  <dcterms:modified xsi:type="dcterms:W3CDTF">2023-08-28T21:51:00Z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0x01010043CD8E8C74673241BF2748F4CB1122D5</vt:lpwstr>
  </property>
</Properties>
</file>